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 xml:space="preserve">МИНИСТАРСТВО ТРГОВИНЕ, 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DE1921" w:rsidRPr="001233D3" w:rsidRDefault="00DE1921" w:rsidP="0079471A">
            <w:pPr>
              <w:jc w:val="center"/>
              <w:rPr>
                <w:rFonts w:eastAsia="Calibri"/>
              </w:rPr>
            </w:pPr>
            <w:r w:rsidRPr="0098500C">
              <w:rPr>
                <w:lang w:val="ru-RU"/>
              </w:rPr>
              <w:t xml:space="preserve">Број: </w:t>
            </w:r>
            <w:r>
              <w:rPr>
                <w:rFonts w:eastAsia="Calibri"/>
                <w:lang w:val="sr-Latn-RS"/>
              </w:rPr>
              <w:t>404-02-1</w:t>
            </w:r>
            <w:r>
              <w:rPr>
                <w:rFonts w:eastAsia="Calibri"/>
                <w:lang w:val="sr-Cyrl-CS"/>
              </w:rPr>
              <w:t>16</w:t>
            </w:r>
            <w:r w:rsidRPr="00A729DD">
              <w:rPr>
                <w:rFonts w:eastAsia="Calibri"/>
                <w:lang w:val="sr-Latn-CS"/>
              </w:rPr>
              <w:t>/</w:t>
            </w:r>
            <w:r>
              <w:rPr>
                <w:rFonts w:eastAsia="Calibri"/>
                <w:lang w:val="sr-Latn-RS"/>
              </w:rPr>
              <w:t>201</w:t>
            </w:r>
            <w:r>
              <w:rPr>
                <w:rFonts w:eastAsia="Calibri"/>
                <w:lang w:val="sr-Cyrl-CS"/>
              </w:rPr>
              <w:t>5</w:t>
            </w:r>
            <w:r w:rsidRPr="00A729DD">
              <w:rPr>
                <w:rFonts w:eastAsia="Calibri"/>
                <w:lang w:val="sr-Latn-RS"/>
              </w:rPr>
              <w:t>-02</w:t>
            </w:r>
            <w:r w:rsidR="001233D3">
              <w:rPr>
                <w:rFonts w:eastAsia="Calibri"/>
                <w:lang w:val="sr-Cyrl-RS"/>
              </w:rPr>
              <w:t>/</w:t>
            </w:r>
            <w:r w:rsidR="001233D3">
              <w:rPr>
                <w:rFonts w:eastAsia="Calibri"/>
              </w:rPr>
              <w:t>5</w:t>
            </w:r>
          </w:p>
          <w:p w:rsidR="00DE1921" w:rsidRPr="008A0461" w:rsidRDefault="001233D3" w:rsidP="0079471A">
            <w:pPr>
              <w:rPr>
                <w:lang w:val="ru-RU"/>
              </w:rPr>
            </w:pPr>
            <w:r>
              <w:rPr>
                <w:lang w:val="sr-Cyrl-RS"/>
              </w:rPr>
              <w:t xml:space="preserve">                   1</w:t>
            </w:r>
            <w:r>
              <w:t>9</w:t>
            </w:r>
            <w:r w:rsidR="00DE1921">
              <w:t>.</w:t>
            </w:r>
            <w:r w:rsidR="00DE1921">
              <w:rPr>
                <w:lang w:val="sr-Cyrl-RS"/>
              </w:rPr>
              <w:t>10</w:t>
            </w:r>
            <w:r w:rsidR="00DE1921" w:rsidRPr="00F747E3">
              <w:t>.</w:t>
            </w:r>
            <w:r w:rsidR="00DE1921" w:rsidRPr="0098500C">
              <w:rPr>
                <w:lang w:val="ru-RU"/>
              </w:rPr>
              <w:t>201</w:t>
            </w:r>
            <w:r w:rsidR="00DE1921" w:rsidRPr="0098500C">
              <w:t>5</w:t>
            </w:r>
            <w:r w:rsidR="00DE1921" w:rsidRPr="0098500C">
              <w:rPr>
                <w:lang w:val="ru-RU"/>
              </w:rPr>
              <w:t>. године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</w:p>
        </w:tc>
      </w:tr>
    </w:tbl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Одговор на захтев за додатне информације или </w:t>
      </w:r>
      <w:proofErr w:type="spellStart"/>
      <w:r>
        <w:rPr>
          <w:rFonts w:eastAsia="Calibri"/>
          <w:b/>
          <w:sz w:val="28"/>
          <w:szCs w:val="28"/>
          <w:lang w:val="sr-Cyrl-RS"/>
        </w:rPr>
        <w:t>појашњења</w:t>
      </w:r>
      <w:proofErr w:type="spellEnd"/>
      <w:r>
        <w:rPr>
          <w:rFonts w:eastAsia="Calibri"/>
          <w:b/>
          <w:sz w:val="28"/>
          <w:szCs w:val="28"/>
          <w:lang w:val="sr-Cyrl-RS"/>
        </w:rPr>
        <w:t xml:space="preserve"> у вези са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 припремањем понуде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</w:p>
    <w:p w:rsidR="00DE1921" w:rsidRDefault="00DE1921" w:rsidP="00DE1921">
      <w:pPr>
        <w:jc w:val="both"/>
        <w:rPr>
          <w:lang w:val="sr-Cyrl-C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14/15 и 68/15</w:t>
      </w:r>
      <w:r w:rsidR="00AB065D">
        <w:rPr>
          <w:rFonts w:eastAsia="Calibri"/>
          <w:lang w:val="sr-Cyrl-RS"/>
        </w:rPr>
        <w:t xml:space="preserve">) објављујемо </w:t>
      </w:r>
      <w:r w:rsidR="001233D3">
        <w:rPr>
          <w:rFonts w:eastAsia="Calibri"/>
          <w:b/>
          <w:lang w:val="sr-Cyrl-RS"/>
        </w:rPr>
        <w:t xml:space="preserve">Одговор </w:t>
      </w:r>
      <w:r w:rsidR="001233D3">
        <w:rPr>
          <w:rFonts w:eastAsia="Calibri"/>
          <w:b/>
        </w:rPr>
        <w:t>2</w:t>
      </w:r>
      <w:r>
        <w:rPr>
          <w:rFonts w:eastAsia="Calibri"/>
          <w:lang w:val="sr-Cyrl-RS"/>
        </w:rPr>
        <w:t xml:space="preserve"> на захтев за додатне информације или </w:t>
      </w:r>
      <w:proofErr w:type="spellStart"/>
      <w:r>
        <w:rPr>
          <w:rFonts w:eastAsia="Calibri"/>
          <w:lang w:val="sr-Cyrl-RS"/>
        </w:rPr>
        <w:t>појашњења</w:t>
      </w:r>
      <w:proofErr w:type="spellEnd"/>
      <w:r>
        <w:rPr>
          <w:rFonts w:eastAsia="Calibri"/>
          <w:lang w:val="sr-Cyrl-RS"/>
        </w:rPr>
        <w:t xml:space="preserve"> у вези са припремањем понуде за јавну набавку радова </w:t>
      </w:r>
      <w:r>
        <w:rPr>
          <w:lang w:val="sr-Cyrl-CS"/>
        </w:rPr>
        <w:t xml:space="preserve">Израда и постављање туристичке </w:t>
      </w:r>
      <w:proofErr w:type="spellStart"/>
      <w:r>
        <w:rPr>
          <w:lang w:val="sr-Cyrl-CS"/>
        </w:rPr>
        <w:t>сабраћајне</w:t>
      </w:r>
      <w:proofErr w:type="spellEnd"/>
      <w:r>
        <w:rPr>
          <w:lang w:val="sr-Cyrl-CS"/>
        </w:rPr>
        <w:t xml:space="preserve"> сигнализације за означавање међународне </w:t>
      </w:r>
      <w:proofErr w:type="spellStart"/>
      <w:r>
        <w:rPr>
          <w:lang w:val="sr-Cyrl-CS"/>
        </w:rPr>
        <w:t>руте</w:t>
      </w:r>
      <w:proofErr w:type="spellEnd"/>
      <w:r>
        <w:rPr>
          <w:lang w:val="sr-Cyrl-CS"/>
        </w:rPr>
        <w:t xml:space="preserve"> </w:t>
      </w:r>
      <w:r>
        <w:t>“Iron Curtain”</w:t>
      </w:r>
      <w:r>
        <w:rPr>
          <w:lang w:val="sr-Cyrl-CS"/>
        </w:rPr>
        <w:t xml:space="preserve"> кроз Републику Србију – прва фаза, број ЈН</w:t>
      </w:r>
      <w:r>
        <w:rPr>
          <w:lang w:val="sr-Latn-CS"/>
        </w:rPr>
        <w:t xml:space="preserve"> O</w:t>
      </w:r>
      <w:r w:rsidR="00AE4C97">
        <w:rPr>
          <w:lang w:val="sr-Cyrl-CS"/>
        </w:rPr>
        <w:t>-</w:t>
      </w:r>
      <w:r>
        <w:rPr>
          <w:lang w:val="sr-Cyrl-RS"/>
        </w:rPr>
        <w:t>31</w:t>
      </w:r>
      <w:r>
        <w:rPr>
          <w:lang w:val="sr-Cyrl-CS"/>
        </w:rPr>
        <w:t>/201</w:t>
      </w:r>
      <w:r>
        <w:rPr>
          <w:lang w:val="sr-Latn-CS"/>
        </w:rPr>
        <w:t>5</w:t>
      </w:r>
      <w:r>
        <w:rPr>
          <w:lang w:val="sr-Cyrl-CS"/>
        </w:rPr>
        <w:t>.</w:t>
      </w:r>
    </w:p>
    <w:p w:rsidR="00DE1921" w:rsidRDefault="00DE1921" w:rsidP="00DE1921">
      <w:pPr>
        <w:jc w:val="both"/>
        <w:rPr>
          <w:lang w:val="sr-Cyrl-CS"/>
        </w:rPr>
      </w:pPr>
    </w:p>
    <w:p w:rsidR="001233D3" w:rsidRDefault="001233D3" w:rsidP="00DE1921">
      <w:pPr>
        <w:tabs>
          <w:tab w:val="center" w:pos="4680"/>
          <w:tab w:val="right" w:pos="9360"/>
        </w:tabs>
        <w:rPr>
          <w:lang w:val="sr-Cyrl-RS"/>
        </w:rPr>
      </w:pPr>
      <w:r>
        <w:rPr>
          <w:b/>
          <w:lang w:val="sr-Cyrl-CS"/>
        </w:rPr>
        <w:t xml:space="preserve">ПИТАЊЕ </w:t>
      </w:r>
      <w:r>
        <w:rPr>
          <w:b/>
        </w:rPr>
        <w:t>2</w:t>
      </w:r>
      <w:r w:rsidR="00DE1921" w:rsidRPr="00AE4C97">
        <w:rPr>
          <w:b/>
          <w:lang w:val="sr-Cyrl-CS"/>
        </w:rPr>
        <w:t>:</w:t>
      </w:r>
      <w:r w:rsidR="00DE1921" w:rsidRPr="00AE4C97">
        <w:rPr>
          <w:lang w:val="sr-Cyrl-CS"/>
        </w:rPr>
        <w:t xml:space="preserve"> </w:t>
      </w:r>
    </w:p>
    <w:p w:rsidR="00814B0B" w:rsidRDefault="00814B0B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 xml:space="preserve">Овим захтевом желимо да Вам укажемо на недостатке и неправилности у </w:t>
      </w:r>
      <w:proofErr w:type="spellStart"/>
      <w:r>
        <w:rPr>
          <w:lang w:val="sr-Cyrl-RS"/>
        </w:rPr>
        <w:t>конурсној</w:t>
      </w:r>
      <w:proofErr w:type="spellEnd"/>
      <w:r>
        <w:rPr>
          <w:lang w:val="sr-Cyrl-RS"/>
        </w:rPr>
        <w:t xml:space="preserve"> документацији сходно члану 63. ЗЈН.</w:t>
      </w:r>
    </w:p>
    <w:p w:rsidR="00814B0B" w:rsidRDefault="00814B0B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>Пошто се истим правилником регулише и саобраћајна и туристичка сигнализација, молимо Вас да измените додатни услов са стране 30 од 87.</w:t>
      </w:r>
    </w:p>
    <w:p w:rsidR="000F4D40" w:rsidRDefault="000F4D40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</w:p>
    <w:p w:rsidR="00814B0B" w:rsidRDefault="00814B0B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>из</w:t>
      </w:r>
    </w:p>
    <w:p w:rsidR="00814B0B" w:rsidRDefault="00814B0B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 xml:space="preserve">„да је у </w:t>
      </w:r>
      <w:proofErr w:type="spellStart"/>
      <w:r>
        <w:rPr>
          <w:lang w:val="sr-Cyrl-RS"/>
        </w:rPr>
        <w:t>предходне</w:t>
      </w:r>
      <w:proofErr w:type="spellEnd"/>
      <w:r>
        <w:rPr>
          <w:lang w:val="sr-Cyrl-RS"/>
        </w:rPr>
        <w:t xml:space="preserve"> 3 (три) године (2012,2013 и 2014 година), уредно извршио радове на постављање најмање 3 туристичке саобраћајне сигнализације укупне вредности од најмање 10.000.000,00 динара без ПДВ-а од којих најмање 1 радове у минималном износу од 3.000.000 динара без ПДВ-а.“</w:t>
      </w:r>
    </w:p>
    <w:p w:rsidR="00814B0B" w:rsidRDefault="00814B0B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</w:p>
    <w:p w:rsidR="00814B0B" w:rsidRDefault="00814B0B" w:rsidP="00DE1921">
      <w:pPr>
        <w:tabs>
          <w:tab w:val="center" w:pos="4680"/>
          <w:tab w:val="right" w:pos="9360"/>
        </w:tabs>
        <w:rPr>
          <w:lang w:val="sr-Cyrl-RS"/>
        </w:rPr>
      </w:pPr>
      <w:r>
        <w:rPr>
          <w:lang w:val="sr-Cyrl-RS"/>
        </w:rPr>
        <w:t>у</w:t>
      </w:r>
    </w:p>
    <w:p w:rsidR="00814B0B" w:rsidRDefault="00814B0B" w:rsidP="00DE1921">
      <w:pPr>
        <w:tabs>
          <w:tab w:val="center" w:pos="4680"/>
          <w:tab w:val="right" w:pos="9360"/>
        </w:tabs>
        <w:rPr>
          <w:lang w:val="sr-Cyrl-RS"/>
        </w:rPr>
      </w:pPr>
    </w:p>
    <w:p w:rsidR="00814B0B" w:rsidRDefault="00814B0B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 xml:space="preserve">„да је у </w:t>
      </w:r>
      <w:proofErr w:type="spellStart"/>
      <w:r>
        <w:rPr>
          <w:lang w:val="sr-Cyrl-RS"/>
        </w:rPr>
        <w:t>предходне</w:t>
      </w:r>
      <w:proofErr w:type="spellEnd"/>
      <w:r>
        <w:rPr>
          <w:lang w:val="sr-Cyrl-RS"/>
        </w:rPr>
        <w:t xml:space="preserve"> 3 (три) године (2012,2013 и 2014 година), уредно извршио радове на постављање најмање 3 туристичке</w:t>
      </w:r>
      <w:r w:rsidR="000F4D40">
        <w:rPr>
          <w:lang w:val="sr-Cyrl-RS"/>
        </w:rPr>
        <w:t xml:space="preserve"> </w:t>
      </w:r>
      <w:r w:rsidR="000F4D40" w:rsidRPr="000F4D40">
        <w:rPr>
          <w:b/>
          <w:lang w:val="sr-Cyrl-RS"/>
        </w:rPr>
        <w:t>или</w:t>
      </w:r>
      <w:r>
        <w:rPr>
          <w:lang w:val="sr-Cyrl-RS"/>
        </w:rPr>
        <w:t xml:space="preserve"> саобраћајне сигнализације укупне вредности од најмање 10.000.000,00 динара без ПДВ-а од којих најмање 1 радове у минималном износу од 3.000.000 динара без ПДВ-а.“</w:t>
      </w:r>
    </w:p>
    <w:p w:rsidR="00814B0B" w:rsidRPr="00814B0B" w:rsidRDefault="00814B0B" w:rsidP="000F4D40">
      <w:pPr>
        <w:tabs>
          <w:tab w:val="center" w:pos="4680"/>
          <w:tab w:val="right" w:pos="9360"/>
        </w:tabs>
        <w:jc w:val="both"/>
        <w:rPr>
          <w:lang w:val="sr-Cyrl-RS"/>
        </w:rPr>
      </w:pPr>
    </w:p>
    <w:p w:rsidR="00AE4C97" w:rsidRDefault="00AE4C97" w:rsidP="00AE4C97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AE4C97" w:rsidRDefault="001233D3" w:rsidP="00DE1921">
      <w:pPr>
        <w:tabs>
          <w:tab w:val="center" w:pos="4680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 xml:space="preserve">ОДГОВОР </w:t>
      </w:r>
      <w:r>
        <w:rPr>
          <w:b/>
        </w:rPr>
        <w:t>2</w:t>
      </w:r>
      <w:r w:rsidR="00AE4C97" w:rsidRPr="00AE4C97">
        <w:rPr>
          <w:b/>
          <w:lang w:val="sr-Cyrl-CS"/>
        </w:rPr>
        <w:t>:</w:t>
      </w:r>
    </w:p>
    <w:p w:rsidR="000F4D40" w:rsidRDefault="000F4D40" w:rsidP="00FB0C6C">
      <w:pPr>
        <w:tabs>
          <w:tab w:val="center" w:pos="4680"/>
          <w:tab w:val="right" w:pos="9360"/>
        </w:tabs>
        <w:jc w:val="both"/>
        <w:rPr>
          <w:b/>
          <w:lang w:val="sr-Cyrl-CS"/>
        </w:rPr>
      </w:pPr>
    </w:p>
    <w:p w:rsidR="00A83ABE" w:rsidRDefault="000F4D40" w:rsidP="00FB0C6C">
      <w:pPr>
        <w:jc w:val="both"/>
        <w:rPr>
          <w:lang w:val="sr-Cyrl-CS"/>
        </w:rPr>
      </w:pPr>
      <w:r>
        <w:rPr>
          <w:lang w:val="sr-Cyrl-RS"/>
        </w:rPr>
        <w:t xml:space="preserve">Конкурсном документацијом је тражено </w:t>
      </w:r>
      <w:proofErr w:type="spellStart"/>
      <w:r>
        <w:rPr>
          <w:lang w:val="sr-Cyrl-RS"/>
        </w:rPr>
        <w:t>предходно</w:t>
      </w:r>
      <w:proofErr w:type="spellEnd"/>
      <w:r>
        <w:rPr>
          <w:lang w:val="sr-Cyrl-RS"/>
        </w:rPr>
        <w:t xml:space="preserve"> искуство у радовима који су предмет јавне набавке:</w:t>
      </w:r>
      <w:r w:rsidRPr="000F4D40"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>зрада и п</w:t>
      </w:r>
      <w:r>
        <w:rPr>
          <w:lang w:val="sr-Cyrl-CS"/>
        </w:rPr>
        <w:t xml:space="preserve">остављање туристичке </w:t>
      </w:r>
      <w:r>
        <w:rPr>
          <w:lang w:val="sr-Cyrl-CS"/>
        </w:rPr>
        <w:t>сигнализациј</w:t>
      </w:r>
      <w:r>
        <w:rPr>
          <w:lang w:val="sr-Cyrl-CS"/>
        </w:rPr>
        <w:t>е која се поставља на саобраћајницама и зато се зове „туристичка саобраћајна сигнализација.“</w:t>
      </w:r>
    </w:p>
    <w:p w:rsidR="000F4D40" w:rsidRDefault="00FB0C6C" w:rsidP="00FB0C6C">
      <w:pPr>
        <w:jc w:val="both"/>
        <w:rPr>
          <w:lang w:val="sr-Cyrl-CS"/>
        </w:rPr>
      </w:pPr>
      <w:r>
        <w:rPr>
          <w:lang w:val="sr-Cyrl-CS"/>
        </w:rPr>
        <w:lastRenderedPageBreak/>
        <w:t>Ако би се извршила измена: “туристичка или саобраћајна сигнализација“, онда то не би одговарало предмету јавне набавке.</w:t>
      </w:r>
    </w:p>
    <w:p w:rsidR="00FB4172" w:rsidRDefault="00FB4172" w:rsidP="00FB0C6C">
      <w:pPr>
        <w:jc w:val="both"/>
        <w:rPr>
          <w:lang w:val="sr-Cyrl-CS"/>
        </w:rPr>
      </w:pPr>
    </w:p>
    <w:p w:rsidR="00FB4172" w:rsidRDefault="00FB4172" w:rsidP="00FB0C6C">
      <w:pPr>
        <w:jc w:val="both"/>
        <w:rPr>
          <w:lang w:val="sr-Cyrl-CS"/>
        </w:rPr>
      </w:pPr>
      <w:r>
        <w:rPr>
          <w:lang w:val="sr-Cyrl-CS"/>
        </w:rPr>
        <w:t xml:space="preserve">Напомињемо да је извршена измена у делу који се односи на посебне услове које Понуђач треба да испуни: </w:t>
      </w:r>
    </w:p>
    <w:p w:rsidR="00FB4172" w:rsidRDefault="00FB4172" w:rsidP="00FB0C6C">
      <w:pPr>
        <w:jc w:val="both"/>
        <w:rPr>
          <w:lang w:val="sr-Cyrl-CS"/>
        </w:rPr>
      </w:pPr>
    </w:p>
    <w:p w:rsidR="00FB4172" w:rsidRDefault="00FB4172" w:rsidP="00FB0C6C">
      <w:pPr>
        <w:jc w:val="both"/>
        <w:rPr>
          <w:lang w:val="sr-Cyrl-CS"/>
        </w:rPr>
      </w:pPr>
      <w:r>
        <w:rPr>
          <w:lang w:val="sr-Cyrl-CS"/>
        </w:rPr>
        <w:t>уместо</w:t>
      </w:r>
    </w:p>
    <w:p w:rsidR="00FB4172" w:rsidRDefault="00FB4172" w:rsidP="00FB4172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 xml:space="preserve">„да је у </w:t>
      </w:r>
      <w:proofErr w:type="spellStart"/>
      <w:r>
        <w:rPr>
          <w:lang w:val="sr-Cyrl-RS"/>
        </w:rPr>
        <w:t>предходне</w:t>
      </w:r>
      <w:proofErr w:type="spellEnd"/>
      <w:r>
        <w:rPr>
          <w:lang w:val="sr-Cyrl-RS"/>
        </w:rPr>
        <w:t xml:space="preserve"> 3 (три) године (2012,2013 и 2014 година), уредно извршио радове на постављање најмање 3 туристичке саобраћајне сигнализације укупне вредности од најмање 10.000.000,00 динара без ПДВ-а од којих најмање 1 радове у минималном износу од 3.000.000 динара без ПДВ-а.“</w:t>
      </w:r>
    </w:p>
    <w:p w:rsidR="00FB4172" w:rsidRDefault="00FB4172" w:rsidP="00FB4172">
      <w:pPr>
        <w:tabs>
          <w:tab w:val="center" w:pos="4680"/>
          <w:tab w:val="right" w:pos="9360"/>
        </w:tabs>
        <w:jc w:val="both"/>
        <w:rPr>
          <w:lang w:val="sr-Cyrl-RS"/>
        </w:rPr>
      </w:pPr>
    </w:p>
    <w:p w:rsidR="00FB4172" w:rsidRDefault="00FB4172" w:rsidP="00FB4172">
      <w:pPr>
        <w:tabs>
          <w:tab w:val="center" w:pos="4680"/>
          <w:tab w:val="right" w:pos="9360"/>
        </w:tabs>
        <w:rPr>
          <w:lang w:val="sr-Cyrl-RS"/>
        </w:rPr>
      </w:pPr>
      <w:r>
        <w:rPr>
          <w:lang w:val="sr-Cyrl-RS"/>
        </w:rPr>
        <w:t>у</w:t>
      </w:r>
    </w:p>
    <w:p w:rsidR="00FB4172" w:rsidRPr="00FB4172" w:rsidRDefault="00FB4172" w:rsidP="00FB4172">
      <w:pPr>
        <w:snapToGrid w:val="0"/>
        <w:jc w:val="both"/>
        <w:rPr>
          <w:lang w:val="sr-Cyrl-RS" w:eastAsia="ar-SA"/>
        </w:rPr>
      </w:pPr>
      <w:r>
        <w:rPr>
          <w:lang w:val="sr-Cyrl-RS" w:eastAsia="ar-SA"/>
        </w:rPr>
        <w:t>стоји</w:t>
      </w:r>
    </w:p>
    <w:p w:rsidR="00FB4172" w:rsidRDefault="00FB4172" w:rsidP="00FB4172">
      <w:pPr>
        <w:snapToGrid w:val="0"/>
        <w:rPr>
          <w:lang w:val="sr-Latn-RS" w:eastAsia="ar-SA"/>
        </w:rPr>
      </w:pPr>
    </w:p>
    <w:p w:rsidR="00FB4172" w:rsidRPr="00B77565" w:rsidRDefault="00FB4172" w:rsidP="00FB4172">
      <w:pPr>
        <w:snapToGrid w:val="0"/>
        <w:jc w:val="both"/>
        <w:rPr>
          <w:rFonts w:ascii="Calibri" w:hAnsi="Calibri"/>
          <w:lang w:val="uz-Cyrl-UZ" w:eastAsia="ar-SA"/>
        </w:rPr>
      </w:pPr>
      <w:r>
        <w:rPr>
          <w:lang w:val="sr-Latn-RS" w:eastAsia="ar-SA"/>
        </w:rPr>
        <w:t xml:space="preserve"> </w:t>
      </w:r>
      <w:r>
        <w:rPr>
          <w:lang w:val="sr-Latn-RS" w:eastAsia="ar-SA"/>
        </w:rPr>
        <w:t>„</w:t>
      </w:r>
      <w:r w:rsidRPr="00B77565">
        <w:rPr>
          <w:lang w:val="uz-Cyrl-UZ" w:eastAsia="ar-SA"/>
        </w:rPr>
        <w:t xml:space="preserve">да је у претходне 3 (три) године (2012., 2013., и 2014 година), уредно извршио радове на изради и постављању најмање  </w:t>
      </w:r>
      <w:r w:rsidRPr="00B77565">
        <w:rPr>
          <w:lang w:val="sr-Latn-RS" w:eastAsia="ar-SA"/>
        </w:rPr>
        <w:t xml:space="preserve">2 </w:t>
      </w:r>
      <w:r w:rsidRPr="00B77565">
        <w:rPr>
          <w:lang w:val="uz-Cyrl-UZ" w:eastAsia="ar-SA"/>
        </w:rPr>
        <w:t xml:space="preserve">туристичке саобраћајне сигнализације укупне вредности од најмање </w:t>
      </w:r>
      <w:r w:rsidRPr="00B77565">
        <w:rPr>
          <w:lang w:val="sr-Latn-RS" w:eastAsia="ar-SA"/>
        </w:rPr>
        <w:t xml:space="preserve">5.000.000,00 </w:t>
      </w:r>
      <w:r w:rsidRPr="00B77565">
        <w:rPr>
          <w:lang w:val="uz-Cyrl-UZ" w:eastAsia="ar-SA"/>
        </w:rPr>
        <w:t>динара без ПДВ-а</w:t>
      </w:r>
      <w:bookmarkStart w:id="0" w:name="_GoBack"/>
      <w:bookmarkEnd w:id="0"/>
      <w:r w:rsidRPr="00B77565">
        <w:rPr>
          <w:lang w:val="uz-Cyrl-UZ" w:eastAsia="ar-SA"/>
        </w:rPr>
        <w:t>.”</w:t>
      </w:r>
    </w:p>
    <w:p w:rsidR="00FB4172" w:rsidRPr="00B77565" w:rsidRDefault="00FB4172" w:rsidP="00FB0C6C">
      <w:pPr>
        <w:jc w:val="both"/>
        <w:rPr>
          <w:lang w:val="sr-Cyrl-CS"/>
        </w:rPr>
      </w:pPr>
    </w:p>
    <w:p w:rsidR="00FB0C6C" w:rsidRPr="000F4D40" w:rsidRDefault="00FB0C6C" w:rsidP="00FB0C6C">
      <w:pPr>
        <w:jc w:val="both"/>
        <w:rPr>
          <w:lang w:val="sr-Cyrl-RS"/>
        </w:rPr>
      </w:pPr>
    </w:p>
    <w:sectPr w:rsidR="00FB0C6C" w:rsidRPr="000F4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E"/>
    <w:rsid w:val="000F4D40"/>
    <w:rsid w:val="001233D3"/>
    <w:rsid w:val="001B51CF"/>
    <w:rsid w:val="00207E0E"/>
    <w:rsid w:val="006F04F7"/>
    <w:rsid w:val="00814B0B"/>
    <w:rsid w:val="008C5828"/>
    <w:rsid w:val="00A83ABE"/>
    <w:rsid w:val="00AB065D"/>
    <w:rsid w:val="00AE4C97"/>
    <w:rsid w:val="00B77565"/>
    <w:rsid w:val="00CD68E1"/>
    <w:rsid w:val="00DE1921"/>
    <w:rsid w:val="00F5317A"/>
    <w:rsid w:val="00FB0C6C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Maja Popovic</cp:lastModifiedBy>
  <cp:revision>2</cp:revision>
  <dcterms:created xsi:type="dcterms:W3CDTF">2015-10-19T13:57:00Z</dcterms:created>
  <dcterms:modified xsi:type="dcterms:W3CDTF">2015-10-19T13:57:00Z</dcterms:modified>
</cp:coreProperties>
</file>